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A82FB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и тестирование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71647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1.4 Постановка задачи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 Разработка математической (имитационной) модели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A33AB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ТЕСТИРОВАНИЕ РАЗРАБОТАННОГО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5040C2" w:rsidRPr="00B220AE" w:rsidRDefault="007506BC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Сценарии тестирования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5040C2" w:rsidRPr="00B220AE" w:rsidRDefault="007506BC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4) протестировать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приложение.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B77D7" w:rsidRPr="00B220AE" w:rsidRDefault="005B77D7" w:rsidP="00CF694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402891" w:rsidRPr="00B220AE" w:rsidRDefault="005B77D7" w:rsidP="00CF694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lastRenderedPageBreak/>
        <w:t>Практическое значение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 Результаты данной работы могут представлять интерес для лечебно-профилактических учреждений общего профиля и специализированных клиник.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A82FB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четыре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Выполнена постановка задачи на разработку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6D6DF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-приложения. </w:t>
      </w:r>
    </w:p>
    <w:p w:rsidR="00BD3269" w:rsidRDefault="00ED71F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четвертом разделе выбрана методология тестирования и протестировано </w:t>
      </w:r>
      <w:r w:rsidR="006C737C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6C737C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приложение. 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002F67" w:rsidRPr="00BC7AF4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Pr="00BC7AF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</w:t>
      </w:r>
      <w:r w:rsidRPr="00E22C77">
        <w:rPr>
          <w:rFonts w:ascii="Times New Roman" w:hAnsi="Times New Roman" w:cs="Times New Roman"/>
          <w:sz w:val="28"/>
        </w:rPr>
        <w:lastRenderedPageBreak/>
        <w:t>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lastRenderedPageBreak/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1C60AF" w:rsidRDefault="001C60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 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компонентов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разработки клиентской части использовалась библиотека для разработки пользовательских интерфейсов React. На рисунке 18 представлена структура клиентской части.</w:t>
      </w:r>
    </w:p>
    <w:p w:rsidR="002462A6" w:rsidRDefault="002462A6" w:rsidP="00F9086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807845" cy="355155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18 – Структура клиентского приложения</w:t>
      </w:r>
    </w:p>
    <w:p w:rsidR="002462A6" w:rsidRDefault="002462A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папка </w:t>
      </w:r>
      <w:r>
        <w:rPr>
          <w:rFonts w:ascii="Times New Roman" w:hAnsi="Times New Roman" w:cs="Times New Roman"/>
          <w:sz w:val="28"/>
          <w:lang w:val="en-US"/>
        </w:rPr>
        <w:t>images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icons</w:t>
      </w:r>
      <w:r>
        <w:rPr>
          <w:rFonts w:ascii="Times New Roman" w:hAnsi="Times New Roman" w:cs="Times New Roman"/>
          <w:sz w:val="28"/>
        </w:rPr>
        <w:t xml:space="preserve"> содержатся картинки и иконки всего приложения.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использовался препроцессор для стилей </w:t>
      </w:r>
      <w:r>
        <w:rPr>
          <w:rFonts w:ascii="Times New Roman" w:hAnsi="Times New Roman" w:cs="Times New Roman"/>
          <w:sz w:val="28"/>
          <w:lang w:val="en-US"/>
        </w:rPr>
        <w:t>SCSS</w:t>
      </w:r>
      <w:r>
        <w:rPr>
          <w:rFonts w:ascii="Times New Roman" w:hAnsi="Times New Roman" w:cs="Times New Roman"/>
          <w:sz w:val="28"/>
        </w:rPr>
        <w:t xml:space="preserve">, то в папке </w:t>
      </w:r>
      <w:r>
        <w:rPr>
          <w:rFonts w:ascii="Times New Roman" w:hAnsi="Times New Roman" w:cs="Times New Roman"/>
          <w:sz w:val="28"/>
          <w:lang w:val="en-US"/>
        </w:rPr>
        <w:t>styles</w:t>
      </w:r>
      <w:r>
        <w:rPr>
          <w:rFonts w:ascii="Times New Roman" w:hAnsi="Times New Roman" w:cs="Times New Roman"/>
          <w:sz w:val="28"/>
        </w:rPr>
        <w:t xml:space="preserve"> содержатся его файлы, разделенные на файл с переменными и файл с глобальными стилями, а также 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-файл с описанием конфигурации </w:t>
      </w:r>
      <w:r>
        <w:rPr>
          <w:rFonts w:ascii="Times New Roman" w:hAnsi="Times New Roman" w:cs="Times New Roman"/>
          <w:sz w:val="28"/>
          <w:lang w:val="en-US"/>
        </w:rPr>
        <w:t>Material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Папки </w:t>
      </w:r>
      <w:r>
        <w:rPr>
          <w:rFonts w:ascii="Times New Roman" w:hAnsi="Times New Roman" w:cs="Times New Roman"/>
          <w:sz w:val="28"/>
          <w:lang w:val="en-US"/>
        </w:rPr>
        <w:t>utils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содержат вспомогательные функции, участвующие в дальнейшей разработке, такие как описание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методов, функции для работы со строками и массивами, константы и файл с базовыми настройками библиотеки </w:t>
      </w:r>
      <w:r>
        <w:rPr>
          <w:rFonts w:ascii="Times New Roman" w:hAnsi="Times New Roman" w:cs="Times New Roman"/>
          <w:sz w:val="28"/>
          <w:lang w:val="en-US"/>
        </w:rPr>
        <w:t>axios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папке </w:t>
      </w:r>
      <w:r>
        <w:rPr>
          <w:rFonts w:ascii="Times New Roman" w:hAnsi="Times New Roman" w:cs="Times New Roman"/>
          <w:sz w:val="28"/>
          <w:lang w:val="en-US"/>
        </w:rPr>
        <w:t>fonts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соответственно содержатся шрифты, используемые во всем приложении.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использовалась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 xml:space="preserve"> для управления состоянием приложения, то в проекте находится папка </w:t>
      </w:r>
      <w:r>
        <w:rPr>
          <w:rFonts w:ascii="Times New Roman" w:hAnsi="Times New Roman" w:cs="Times New Roman"/>
          <w:sz w:val="28"/>
          <w:lang w:val="en-US"/>
        </w:rPr>
        <w:t>stores</w:t>
      </w:r>
      <w:r>
        <w:rPr>
          <w:rFonts w:ascii="Times New Roman" w:hAnsi="Times New Roman" w:cs="Times New Roman"/>
          <w:sz w:val="28"/>
        </w:rPr>
        <w:t xml:space="preserve">, которая содержит подпапку </w:t>
      </w:r>
      <w:r>
        <w:rPr>
          <w:rFonts w:ascii="Times New Roman" w:hAnsi="Times New Roman" w:cs="Times New Roman"/>
          <w:sz w:val="28"/>
          <w:lang w:val="en-US"/>
        </w:rPr>
        <w:t>interfaces</w:t>
      </w:r>
      <w:r>
        <w:rPr>
          <w:rFonts w:ascii="Times New Roman" w:hAnsi="Times New Roman" w:cs="Times New Roman"/>
          <w:sz w:val="28"/>
        </w:rPr>
        <w:t xml:space="preserve"> для определения интерфейсов хранилищ и сами классы сторов, объекты которых создаются в приведенном ниже фрагменте кода из файла </w:t>
      </w:r>
      <w:r>
        <w:rPr>
          <w:rFonts w:ascii="Times New Roman" w:hAnsi="Times New Roman" w:cs="Times New Roman"/>
          <w:sz w:val="28"/>
          <w:lang w:val="en-US"/>
        </w:rPr>
        <w:t>index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RootStore implements IStores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routerStore: IRouterStore;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signUpStore: ISignUpStore;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signInStore: ISignInStore;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userStore: IUserStore;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modalsStore: IModalsStore;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questionnaireStore: IQuestionnaireStore;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specialtiesStore: ISpecialtiesStore;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doctorStore: IDoctorStore;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homeStore: IHomeStore;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constructor(history: History)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.routerStore = new RouterStore(history);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.signUpStore = new SignUpStore(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.signInStore = new SignInStore(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.userStore = new UserStore();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.modalsStore = new ModalsStore();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.questionnaireStore = new QuestionnaireStore(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.specialtiesStore = new SpecialtiesStore();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.doctorStore = new DoctorStore(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.homeStore = new HomeStore();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Также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проекте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имеется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папка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хранения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общих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компонентов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всего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приложения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</w:rPr>
        <w:t>таких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как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Button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 xml:space="preserve">Dialog </w:t>
      </w:r>
      <w:r>
        <w:rPr>
          <w:rFonts w:ascii="Times New Roman" w:hAnsi="Times New Roman" w:cs="Times New Roman"/>
          <w:sz w:val="28"/>
        </w:rPr>
        <w:t>и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</w:rPr>
        <w:t>п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Все страницы приложения также хранятся в папке </w:t>
      </w:r>
      <w:r>
        <w:rPr>
          <w:rFonts w:ascii="Times New Roman" w:hAnsi="Times New Roman" w:cs="Times New Roman"/>
          <w:sz w:val="28"/>
          <w:lang w:val="en-US"/>
        </w:rPr>
        <w:t>pages</w:t>
      </w:r>
      <w:r>
        <w:rPr>
          <w:rFonts w:ascii="Times New Roman" w:hAnsi="Times New Roman" w:cs="Times New Roman"/>
          <w:sz w:val="28"/>
        </w:rPr>
        <w:t>, структура которых приведена на рисунке 19.</w:t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60295" cy="3306445"/>
            <wp:effectExtent l="0" t="0" r="190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19 – Структура папки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Как видно из скриншота выше,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состоит из соответствующих подпапок для каждой страницы, а также в каждой из них есть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components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 локальными компонентами, которые используются только на этой странице.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Старт приложения начинается с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index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который находится в корневой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src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В нем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оборачивается в провайдеры и все приложение рендерится у блока с классом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root</w:t>
      </w:r>
      <w:r>
        <w:rPr>
          <w:rFonts w:ascii="Times New Roman" w:eastAsia="Calibri" w:hAnsi="Times New Roman" w:cs="Times New Roman"/>
          <w:bCs/>
          <w:sz w:val="28"/>
          <w:szCs w:val="28"/>
        </w:rPr>
        <w:t>. Фрагмент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данного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файла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ниже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ReactDOM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Router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"react-router-dom";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createBrowserHistory, History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"history";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MuiThemeProvider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"@material-ui/core";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MuiPickersUtilsProvider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"@material-ui/pickers";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DateFnsUtils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"@date-io/date-fns";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ruLocale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"date-fns/locale/ru";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App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"./App";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RootStore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StoreProvider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"./stores/useStore";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main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"./styles/material";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"./styles/index.scss";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history: History = createBrowserHistory();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rootStore = new RootStore(history);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ReactDOM.render(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&lt;StoreProvider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store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={rootStore}&gt;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&lt;MuiThemeProvider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theme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={main}&gt;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&lt;MuiPickersUtilsProvider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utils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={DateFnsUtils}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locale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={ruLocale}&gt;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history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={history}&gt;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&lt;App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&lt;/Router&gt;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&lt;/MuiPickersUtilsProvider&gt;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&lt;/MuiThemeProvider&gt;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&lt;/StoreProvider&gt;,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document.getElementById("root")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Сам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содержит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jsx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-разметку глобальных компонентов, конфигурация роутинга и проверку на авторизованного пользователя, в случае авторизации которого при каждом запуске приложения будет отрисовываться лоадер, тем самым скрывая видимость выполнения запроса на получения пользователя. Фрагмент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tsx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 ниже: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const App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FC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observer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(()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=&gt;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userStore } = useStores();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isAuthorized, pending, fetchUser } = 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useEffect(()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(localStorage.getItem("accessToken"))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}, [fetchUser]);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(pending)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&lt;Backdrop /&gt;;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&lt;CssBaseline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&lt;ScrollHandler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    &lt;Switch&gt;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="/ui-kit"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={UiKitPage}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={["/", "/home", "/sign-up-confirmation"]}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={HomePage}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={["/doctors", "/doctors/:page"]}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={DoctorsPage}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="/doctor/:id"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="/sign-up"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={SignUpPage}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={!isAuthorized}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="/appointment"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={AppointmentPage}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="/questionnaire"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={QuestionnairePage}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="/dashboard"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={DashboardPage}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={ErrorPage}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&lt;DialogSignIn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&lt;DialogReset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&lt;DialogEmail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Основные классы для взаимодействия с серверной части находятся в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классы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DoctorApi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QuestionnaireApi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SignIn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SignUp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UserApi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представлены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DoctorApi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getDoctor(id: number)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axiosInstance.get(`/api/v1/doctor/info?id=${id}`);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getDoctors(page: number, count: number = 3)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`/api/v1/doctor/paginate?page=${page}&amp;count=${count}`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getDoctorsByCount(count: number = 7)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axiosInstance.get(`/api/v1/doctor/most-experienced?count=${count}`);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QuestionnaireApi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sendPatient(postData: IPatientQuestionnairePostData)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axiosInstance.post("/api/v1/patient/profile/questionnaire",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sendDoctor(postData: FormData)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axiosInstance.post("/api/v1/doctor/profile/questionnaire",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signIn(postData: ISignInPostData)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axiosInstance.post("/api/v1/auth/sign-in",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SignUpApi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signUp(postData: ISignUpPostData)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axiosInstance.post("/api/v1/auth/sign-up",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sendMail(postData: ISendMailPostData)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axiosInstance.post("/api/v1/auth/send-email-with-token",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UserApi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getUser()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axiosInstance.get("/api/v1/user/");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Данные методы вызываются в методах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store</w:t>
      </w:r>
      <w:r>
        <w:rPr>
          <w:rFonts w:ascii="Times New Roman" w:eastAsia="Calibri" w:hAnsi="Times New Roman" w:cs="Times New Roman"/>
          <w:bCs/>
          <w:sz w:val="28"/>
          <w:szCs w:val="28"/>
        </w:rPr>
        <w:t>-классов, один из них представлен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INITIAL_SIGN_IN_FORM: ISignInForm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"",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""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SignInStore implements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 = INITIAL_SIGN_IN_FORM;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private rootStore: IStores;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constructor(rootStore: IStores)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 = rootStore;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makeObservable(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signInForm: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submissionError: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pending: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doSignIn: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setFormValue: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resetForm: action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true;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const postData: ISignInPostData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email: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.signInForm.email,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password: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.signInForm.password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SignInApi.signIn(postData)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.then(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action(({ data }: AxiosResponse&lt;ISignInSuccessResponse&gt;)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localStorage.setItem("accessToken", data.data.accessToken);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.rootStore.userStore.fetchUser();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.resetForm();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.rootStore.modalsStore.setModalIsOpen("sign-in", false);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.catch(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action((error: AxiosError&lt;ISignInErrorResponse&gt;)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error.response?.data.message;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.finally(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 = &lt;K extends KeysOfSignInForm&gt;(key: K, value: ISignInForm[K])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.signInForm[key] = value;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 = INITIAL_SIGN_IN_FORM;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.submissionError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А также интерфейс этого класса, находящийся в подпапке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interfaces</w:t>
      </w:r>
      <w:r>
        <w:rPr>
          <w:rFonts w:ascii="Times New Roman" w:eastAsia="Calibri" w:hAnsi="Times New Roman" w:cs="Times New Roman"/>
          <w:bCs/>
          <w:sz w:val="28"/>
          <w:szCs w:val="28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signInForm: ISignInForm;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setFormValue: &lt;K extends KeysOfSignInForm&gt;(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key: K,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value: ISignInForm[K]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ISignInForm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type KeysOfSignInForm = keyof ISignInForm;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B6794B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Таким образом была описана основная структура клиентского приложения и приведены фрагменты кода основных компонентов и классов приложения.</w:t>
      </w:r>
    </w:p>
    <w:p w:rsidR="00E056D6" w:rsidRDefault="00E056D6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интерфейса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3589" cy="2659799"/>
            <wp:effectExtent l="0" t="0" r="508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938" cy="26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442" cy="2773106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48" cy="277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</w:p>
    <w:p w:rsidR="00224CCE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332563" cy="3338623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0773" cy="334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9D33DA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DAB187" wp14:editId="69674120">
            <wp:extent cx="5443870" cy="1899390"/>
            <wp:effectExtent l="0" t="0" r="444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0498" cy="19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B71D6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CA186D" wp14:editId="709BC1CD">
            <wp:extent cx="4178595" cy="2048875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4321" cy="20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0F5B" w:rsidRDefault="009B008A" w:rsidP="00220F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BF" w:rsidRDefault="003900DD" w:rsidP="00C0431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FD3C50" w:rsidRDefault="00A00890" w:rsidP="00FD3C5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отличие от пациента, личный кабинет врача имеет следующие страницы</w:t>
      </w:r>
      <w:r w:rsidRPr="00A008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главная, график работы и пациенты.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483225" cy="2700877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3A7BF9" wp14:editId="0B61B9EC">
            <wp:extent cx="4148663" cy="3136605"/>
            <wp:effectExtent l="0" t="0" r="444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3653" cy="31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2F6515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образования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4184112" cy="3040912"/>
            <wp:effectExtent l="0" t="0" r="698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1" cy="30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1D6F4" wp14:editId="59A4866D">
            <wp:extent cx="5465135" cy="3789082"/>
            <wp:effectExtent l="0" t="0" r="254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5156" cy="37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67A7F9" wp14:editId="1FA31806">
            <wp:extent cx="5411972" cy="2606771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2564" cy="26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37 – Страница диалога с врачом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00B985" wp14:editId="4BC0C24C">
            <wp:extent cx="5454503" cy="268672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8585" cy="269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E60F9" w:rsidRDefault="003E60F9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Default="00A67862" w:rsidP="00A6786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35A3" w:rsidRDefault="00A67862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0A4830" wp14:editId="6DCD14E2">
            <wp:extent cx="5497033" cy="2626001"/>
            <wp:effectExtent l="0" t="0" r="889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5598" cy="26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P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D2EDD1" wp14:editId="03035B15">
            <wp:extent cx="5454503" cy="263367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2612" cy="26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595093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C6270" wp14:editId="4A9614EF">
            <wp:extent cx="5443870" cy="2622136"/>
            <wp:effectExtent l="0" t="0" r="444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0763" cy="26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4 </w:t>
      </w: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4.1 </w:t>
      </w: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7D53" w:rsidRDefault="009B7D53" w:rsidP="00AD51A6">
      <w:pPr>
        <w:spacing w:after="0" w:line="240" w:lineRule="auto"/>
      </w:pPr>
      <w:r>
        <w:separator/>
      </w:r>
    </w:p>
  </w:endnote>
  <w:endnote w:type="continuationSeparator" w:id="0">
    <w:p w:rsidR="009B7D53" w:rsidRDefault="009B7D53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7D53" w:rsidRDefault="009B7D53" w:rsidP="00AD51A6">
      <w:pPr>
        <w:spacing w:after="0" w:line="240" w:lineRule="auto"/>
      </w:pPr>
      <w:r>
        <w:separator/>
      </w:r>
    </w:p>
  </w:footnote>
  <w:footnote w:type="continuationSeparator" w:id="0">
    <w:p w:rsidR="009B7D53" w:rsidRDefault="009B7D53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20C8D"/>
    <w:rsid w:val="00026512"/>
    <w:rsid w:val="000309DB"/>
    <w:rsid w:val="00044D0B"/>
    <w:rsid w:val="000557B2"/>
    <w:rsid w:val="00061262"/>
    <w:rsid w:val="00062CF9"/>
    <w:rsid w:val="0007166C"/>
    <w:rsid w:val="00077A09"/>
    <w:rsid w:val="00093726"/>
    <w:rsid w:val="000C1480"/>
    <w:rsid w:val="000C5535"/>
    <w:rsid w:val="000D61C8"/>
    <w:rsid w:val="000D673C"/>
    <w:rsid w:val="000E113A"/>
    <w:rsid w:val="000F0D69"/>
    <w:rsid w:val="001173D9"/>
    <w:rsid w:val="001245A0"/>
    <w:rsid w:val="00125E96"/>
    <w:rsid w:val="001321FC"/>
    <w:rsid w:val="00143536"/>
    <w:rsid w:val="00146212"/>
    <w:rsid w:val="001A04FB"/>
    <w:rsid w:val="001A3B9B"/>
    <w:rsid w:val="001A4821"/>
    <w:rsid w:val="001A54E8"/>
    <w:rsid w:val="001C075E"/>
    <w:rsid w:val="001C33D8"/>
    <w:rsid w:val="001C60AF"/>
    <w:rsid w:val="001C7FBD"/>
    <w:rsid w:val="001F1C72"/>
    <w:rsid w:val="00202C4A"/>
    <w:rsid w:val="00202CFD"/>
    <w:rsid w:val="00220F5B"/>
    <w:rsid w:val="00224CCE"/>
    <w:rsid w:val="00227259"/>
    <w:rsid w:val="00227A97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6B0E"/>
    <w:rsid w:val="002A0F41"/>
    <w:rsid w:val="002D4A0B"/>
    <w:rsid w:val="002D4DE9"/>
    <w:rsid w:val="002E0475"/>
    <w:rsid w:val="002E10BA"/>
    <w:rsid w:val="002E3667"/>
    <w:rsid w:val="002F6515"/>
    <w:rsid w:val="00301DE8"/>
    <w:rsid w:val="00304FAE"/>
    <w:rsid w:val="003353E9"/>
    <w:rsid w:val="00343F55"/>
    <w:rsid w:val="0036043C"/>
    <w:rsid w:val="003779A5"/>
    <w:rsid w:val="003900DD"/>
    <w:rsid w:val="003904EB"/>
    <w:rsid w:val="00396B62"/>
    <w:rsid w:val="003A5BC7"/>
    <w:rsid w:val="003A6527"/>
    <w:rsid w:val="003C0043"/>
    <w:rsid w:val="003C06F7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46021"/>
    <w:rsid w:val="00451868"/>
    <w:rsid w:val="004672EB"/>
    <w:rsid w:val="00467D84"/>
    <w:rsid w:val="0047068F"/>
    <w:rsid w:val="004745E8"/>
    <w:rsid w:val="00491E0B"/>
    <w:rsid w:val="004A6BD1"/>
    <w:rsid w:val="004B2CFD"/>
    <w:rsid w:val="004C3CB9"/>
    <w:rsid w:val="004C5321"/>
    <w:rsid w:val="004D0F0D"/>
    <w:rsid w:val="004D2E12"/>
    <w:rsid w:val="004F0ED6"/>
    <w:rsid w:val="004F236D"/>
    <w:rsid w:val="004F7C89"/>
    <w:rsid w:val="005040C2"/>
    <w:rsid w:val="00506B64"/>
    <w:rsid w:val="00530EF5"/>
    <w:rsid w:val="00531885"/>
    <w:rsid w:val="0055258B"/>
    <w:rsid w:val="00571CEA"/>
    <w:rsid w:val="0057652E"/>
    <w:rsid w:val="00595093"/>
    <w:rsid w:val="0059661F"/>
    <w:rsid w:val="00597BE6"/>
    <w:rsid w:val="005A41D8"/>
    <w:rsid w:val="005B162B"/>
    <w:rsid w:val="005B77D7"/>
    <w:rsid w:val="005D1C31"/>
    <w:rsid w:val="00602D36"/>
    <w:rsid w:val="00617A97"/>
    <w:rsid w:val="0062215B"/>
    <w:rsid w:val="00625C4E"/>
    <w:rsid w:val="0065302B"/>
    <w:rsid w:val="00692ABF"/>
    <w:rsid w:val="00694CD7"/>
    <w:rsid w:val="006A3D27"/>
    <w:rsid w:val="006A57C8"/>
    <w:rsid w:val="006C6930"/>
    <w:rsid w:val="006C737C"/>
    <w:rsid w:val="006C7B04"/>
    <w:rsid w:val="006D6DF2"/>
    <w:rsid w:val="006E56C2"/>
    <w:rsid w:val="006F63A5"/>
    <w:rsid w:val="00716472"/>
    <w:rsid w:val="00735040"/>
    <w:rsid w:val="007411AC"/>
    <w:rsid w:val="00742B74"/>
    <w:rsid w:val="00746403"/>
    <w:rsid w:val="007506BC"/>
    <w:rsid w:val="00750CC9"/>
    <w:rsid w:val="00750DB1"/>
    <w:rsid w:val="00765519"/>
    <w:rsid w:val="007706F5"/>
    <w:rsid w:val="00781381"/>
    <w:rsid w:val="007836BF"/>
    <w:rsid w:val="00786D92"/>
    <w:rsid w:val="00792DA3"/>
    <w:rsid w:val="0079471C"/>
    <w:rsid w:val="007974B5"/>
    <w:rsid w:val="007A2690"/>
    <w:rsid w:val="007C26A1"/>
    <w:rsid w:val="007C7E0B"/>
    <w:rsid w:val="007D24B0"/>
    <w:rsid w:val="007F7D3E"/>
    <w:rsid w:val="00804F9F"/>
    <w:rsid w:val="00813B18"/>
    <w:rsid w:val="00822D60"/>
    <w:rsid w:val="0082555A"/>
    <w:rsid w:val="0082646C"/>
    <w:rsid w:val="0085420B"/>
    <w:rsid w:val="00857E48"/>
    <w:rsid w:val="00892566"/>
    <w:rsid w:val="008A18E1"/>
    <w:rsid w:val="008C5847"/>
    <w:rsid w:val="008C70AB"/>
    <w:rsid w:val="008C71DA"/>
    <w:rsid w:val="008E3946"/>
    <w:rsid w:val="008E555E"/>
    <w:rsid w:val="00901009"/>
    <w:rsid w:val="00913E1D"/>
    <w:rsid w:val="0093003C"/>
    <w:rsid w:val="00954780"/>
    <w:rsid w:val="00965E9C"/>
    <w:rsid w:val="009756A6"/>
    <w:rsid w:val="0098577E"/>
    <w:rsid w:val="009A6B94"/>
    <w:rsid w:val="009A7B11"/>
    <w:rsid w:val="009B008A"/>
    <w:rsid w:val="009B7D53"/>
    <w:rsid w:val="009D33DA"/>
    <w:rsid w:val="009F2AC9"/>
    <w:rsid w:val="009F651B"/>
    <w:rsid w:val="00A00890"/>
    <w:rsid w:val="00A135A3"/>
    <w:rsid w:val="00A33AB5"/>
    <w:rsid w:val="00A35451"/>
    <w:rsid w:val="00A53AF3"/>
    <w:rsid w:val="00A61DFF"/>
    <w:rsid w:val="00A67862"/>
    <w:rsid w:val="00A82FBE"/>
    <w:rsid w:val="00A972A0"/>
    <w:rsid w:val="00AB0826"/>
    <w:rsid w:val="00AC121B"/>
    <w:rsid w:val="00AC161B"/>
    <w:rsid w:val="00AC2049"/>
    <w:rsid w:val="00AC7BC6"/>
    <w:rsid w:val="00AD51A6"/>
    <w:rsid w:val="00AF70FC"/>
    <w:rsid w:val="00B041BB"/>
    <w:rsid w:val="00B0738B"/>
    <w:rsid w:val="00B220AE"/>
    <w:rsid w:val="00B434CD"/>
    <w:rsid w:val="00B6794B"/>
    <w:rsid w:val="00B71D64"/>
    <w:rsid w:val="00B775D5"/>
    <w:rsid w:val="00B91367"/>
    <w:rsid w:val="00BA4662"/>
    <w:rsid w:val="00BB57BA"/>
    <w:rsid w:val="00BC7AF4"/>
    <w:rsid w:val="00BD3269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75675"/>
    <w:rsid w:val="00C92066"/>
    <w:rsid w:val="00CD0684"/>
    <w:rsid w:val="00CE1B1E"/>
    <w:rsid w:val="00CF694D"/>
    <w:rsid w:val="00CF6C70"/>
    <w:rsid w:val="00D01B09"/>
    <w:rsid w:val="00D21ADB"/>
    <w:rsid w:val="00D240EF"/>
    <w:rsid w:val="00D25A13"/>
    <w:rsid w:val="00D524E7"/>
    <w:rsid w:val="00D52713"/>
    <w:rsid w:val="00D57EF2"/>
    <w:rsid w:val="00D65AFA"/>
    <w:rsid w:val="00D71822"/>
    <w:rsid w:val="00DD0E42"/>
    <w:rsid w:val="00DD6076"/>
    <w:rsid w:val="00DF174C"/>
    <w:rsid w:val="00DF7F0A"/>
    <w:rsid w:val="00E056D6"/>
    <w:rsid w:val="00E26089"/>
    <w:rsid w:val="00E3342B"/>
    <w:rsid w:val="00E61518"/>
    <w:rsid w:val="00E7648B"/>
    <w:rsid w:val="00E87232"/>
    <w:rsid w:val="00E90F55"/>
    <w:rsid w:val="00E929A4"/>
    <w:rsid w:val="00EC3B83"/>
    <w:rsid w:val="00ED71F5"/>
    <w:rsid w:val="00EE2DA8"/>
    <w:rsid w:val="00EE405E"/>
    <w:rsid w:val="00EF0F36"/>
    <w:rsid w:val="00F063D6"/>
    <w:rsid w:val="00F3351D"/>
    <w:rsid w:val="00F41334"/>
    <w:rsid w:val="00F473D8"/>
    <w:rsid w:val="00F502EE"/>
    <w:rsid w:val="00F52284"/>
    <w:rsid w:val="00F56588"/>
    <w:rsid w:val="00F66CFC"/>
    <w:rsid w:val="00F70268"/>
    <w:rsid w:val="00F9086F"/>
    <w:rsid w:val="00F92479"/>
    <w:rsid w:val="00F94022"/>
    <w:rsid w:val="00FA2FFD"/>
    <w:rsid w:val="00FB4532"/>
    <w:rsid w:val="00FC7E84"/>
    <w:rsid w:val="00FD1E9A"/>
    <w:rsid w:val="00FD3C50"/>
    <w:rsid w:val="00FD5C37"/>
    <w:rsid w:val="00FD6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91EA86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620B8-2F98-449C-BCAB-9ECAB02C8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43</Pages>
  <Words>4624</Words>
  <Characters>26358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360</cp:revision>
  <dcterms:created xsi:type="dcterms:W3CDTF">2021-05-14T14:10:00Z</dcterms:created>
  <dcterms:modified xsi:type="dcterms:W3CDTF">2021-05-31T21:09:00Z</dcterms:modified>
</cp:coreProperties>
</file>